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585" w:type="dxa"/>
        <w:tblInd w:w="-34" w:type="dxa"/>
        <w:tblLayout w:type="fixed"/>
        <w:tblLook w:val="04A0"/>
      </w:tblPr>
      <w:tblGrid>
        <w:gridCol w:w="284"/>
        <w:gridCol w:w="253"/>
        <w:gridCol w:w="31"/>
        <w:gridCol w:w="280"/>
        <w:gridCol w:w="3"/>
        <w:gridCol w:w="216"/>
        <w:gridCol w:w="68"/>
        <w:gridCol w:w="95"/>
        <w:gridCol w:w="184"/>
        <w:gridCol w:w="4"/>
        <w:gridCol w:w="174"/>
        <w:gridCol w:w="110"/>
        <w:gridCol w:w="74"/>
        <w:gridCol w:w="163"/>
        <w:gridCol w:w="42"/>
        <w:gridCol w:w="4"/>
        <w:gridCol w:w="70"/>
        <w:gridCol w:w="214"/>
        <w:gridCol w:w="216"/>
        <w:gridCol w:w="27"/>
        <w:gridCol w:w="40"/>
        <w:gridCol w:w="96"/>
        <w:gridCol w:w="188"/>
        <w:gridCol w:w="244"/>
        <w:gridCol w:w="39"/>
        <w:gridCol w:w="75"/>
        <w:gridCol w:w="163"/>
        <w:gridCol w:w="46"/>
        <w:gridCol w:w="230"/>
        <w:gridCol w:w="53"/>
        <w:gridCol w:w="217"/>
        <w:gridCol w:w="63"/>
        <w:gridCol w:w="4"/>
        <w:gridCol w:w="96"/>
        <w:gridCol w:w="13"/>
        <w:gridCol w:w="174"/>
        <w:gridCol w:w="272"/>
        <w:gridCol w:w="12"/>
        <w:gridCol w:w="75"/>
        <w:gridCol w:w="163"/>
        <w:gridCol w:w="45"/>
        <w:gridCol w:w="157"/>
        <w:gridCol w:w="127"/>
        <w:gridCol w:w="283"/>
        <w:gridCol w:w="42"/>
        <w:gridCol w:w="242"/>
        <w:gridCol w:w="210"/>
        <w:gridCol w:w="73"/>
        <w:gridCol w:w="284"/>
        <w:gridCol w:w="95"/>
        <w:gridCol w:w="188"/>
        <w:gridCol w:w="48"/>
        <w:gridCol w:w="216"/>
        <w:gridCol w:w="16"/>
        <w:gridCol w:w="4"/>
        <w:gridCol w:w="432"/>
        <w:gridCol w:w="452"/>
        <w:gridCol w:w="452"/>
        <w:gridCol w:w="257"/>
        <w:gridCol w:w="195"/>
        <w:gridCol w:w="452"/>
        <w:gridCol w:w="62"/>
        <w:gridCol w:w="1521"/>
        <w:gridCol w:w="4"/>
        <w:gridCol w:w="283"/>
        <w:gridCol w:w="319"/>
        <w:gridCol w:w="244"/>
        <w:gridCol w:w="4"/>
        <w:gridCol w:w="283"/>
        <w:gridCol w:w="319"/>
        <w:gridCol w:w="390"/>
        <w:gridCol w:w="284"/>
        <w:gridCol w:w="35"/>
        <w:gridCol w:w="106"/>
        <w:gridCol w:w="284"/>
        <w:gridCol w:w="426"/>
        <w:gridCol w:w="283"/>
        <w:gridCol w:w="142"/>
        <w:gridCol w:w="567"/>
        <w:gridCol w:w="567"/>
        <w:gridCol w:w="709"/>
        <w:gridCol w:w="708"/>
      </w:tblGrid>
      <w:tr w:rsidR="00C42EE5" w:rsidRPr="00C42EE5" w:rsidTr="00DF760A">
        <w:trPr>
          <w:gridAfter w:val="42"/>
          <w:wAfter w:w="11810" w:type="dxa"/>
          <w:trHeight w:val="285"/>
        </w:trPr>
        <w:tc>
          <w:tcPr>
            <w:tcW w:w="123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</w:tr>
      <w:tr w:rsidR="00DF760A" w:rsidRPr="00DF760A" w:rsidTr="00DF760A">
        <w:trPr>
          <w:gridAfter w:val="3"/>
          <w:wAfter w:w="1984" w:type="dxa"/>
          <w:trHeight w:val="28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24" w:type="dxa"/>
            <w:gridSpan w:val="3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F760A" w:rsidRPr="00DF760A" w:rsidRDefault="00DF760A" w:rsidP="00DF760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F760A">
              <w:rPr>
                <w:rFonts w:ascii="Times New Roman" w:eastAsia="Times New Roman" w:hAnsi="Times New Roman" w:cs="Times New Roman"/>
                <w:sz w:val="18"/>
                <w:szCs w:val="18"/>
              </w:rPr>
              <w:t>Приложение № 2 к Постановлению администрации ЗАТО Озерный Тверской области от  " 12 " июля 2018  г    № 219</w:t>
            </w:r>
          </w:p>
        </w:tc>
      </w:tr>
      <w:tr w:rsidR="00C42EE5" w:rsidRPr="00C42EE5" w:rsidTr="00DF760A">
        <w:trPr>
          <w:gridAfter w:val="9"/>
          <w:wAfter w:w="3792" w:type="dxa"/>
          <w:trHeight w:val="300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3"/>
          <w:wAfter w:w="1984" w:type="dxa"/>
          <w:trHeight w:val="31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Характеристика   муниципальной  программы ЗАТО Озерный Тверской области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DF760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gridAfter w:val="43"/>
          <w:wAfter w:w="11973" w:type="dxa"/>
          <w:trHeight w:val="315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5877" w:type="dxa"/>
            <w:gridSpan w:val="8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</w:rPr>
              <w:t xml:space="preserve">                                                                                             </w:t>
            </w:r>
            <w:r w:rsidRPr="00DF760A">
              <w:rPr>
                <w:rFonts w:ascii="Calibri" w:eastAsia="Times New Roman" w:hAnsi="Calibri" w:cs="Calibri"/>
                <w:sz w:val="20"/>
                <w:szCs w:val="20"/>
              </w:rPr>
              <w:t>"Физическая культура и спорт ЗАТО Озерный Тверской области" на 2018 - 2020 годы</w:t>
            </w: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Главный администратор муниципальной программы ЗАТО Озерный Тверской области - Отдел культуры и спорта администрации ЗАТО Озерный Тверской области</w:t>
            </w:r>
          </w:p>
          <w:p w:rsidR="00DF760A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Принятые обозначения и сокращения: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1. Программа - муниципальная программа ЗАТО Озерный Тверской области.</w:t>
            </w:r>
          </w:p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Подпрограмма  - подпрограмма муниципальной программы ЗАТО Озерный Тверской области.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DF760A" w:rsidRPr="00C42EE5" w:rsidTr="00DF760A">
        <w:trPr>
          <w:gridAfter w:val="1"/>
          <w:wAfter w:w="708" w:type="dxa"/>
          <w:trHeight w:val="300"/>
        </w:trPr>
        <w:tc>
          <w:tcPr>
            <w:tcW w:w="10628" w:type="dxa"/>
            <w:gridSpan w:val="63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gridAfter w:val="3"/>
          <w:wAfter w:w="1984" w:type="dxa"/>
          <w:trHeight w:val="312"/>
        </w:trPr>
        <w:tc>
          <w:tcPr>
            <w:tcW w:w="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3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6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5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45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</w:p>
        </w:tc>
        <w:tc>
          <w:tcPr>
            <w:tcW w:w="66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315"/>
        </w:trPr>
        <w:tc>
          <w:tcPr>
            <w:tcW w:w="3966" w:type="dxa"/>
            <w:gridSpan w:val="3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Коды бюджетной классификации </w:t>
            </w:r>
          </w:p>
        </w:tc>
        <w:tc>
          <w:tcPr>
            <w:tcW w:w="2835" w:type="dxa"/>
            <w:gridSpan w:val="2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Дополнительный аналитический код</w:t>
            </w:r>
          </w:p>
        </w:tc>
        <w:tc>
          <w:tcPr>
            <w:tcW w:w="3827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Цели программы, подпрограммы,  задачи  подпрограммы, мероприятия подпрограммы, административные мероприятия  и их показатели</w:t>
            </w:r>
          </w:p>
        </w:tc>
        <w:tc>
          <w:tcPr>
            <w:tcW w:w="85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Единица  измерения</w:t>
            </w:r>
          </w:p>
        </w:tc>
        <w:tc>
          <w:tcPr>
            <w:tcW w:w="369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 программы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Целевое (суммарное) значение показателя</w:t>
            </w:r>
          </w:p>
        </w:tc>
      </w:tr>
      <w:tr w:rsidR="00DF760A" w:rsidRPr="00C42EE5" w:rsidTr="00DF760A">
        <w:trPr>
          <w:trHeight w:val="2905"/>
        </w:trPr>
        <w:tc>
          <w:tcPr>
            <w:tcW w:w="8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Код администратора  программы </w:t>
            </w:r>
          </w:p>
        </w:tc>
        <w:tc>
          <w:tcPr>
            <w:tcW w:w="5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5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985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Классификация целевой статьи расхода бюджета</w:t>
            </w:r>
          </w:p>
        </w:tc>
        <w:tc>
          <w:tcPr>
            <w:tcW w:w="2835" w:type="dxa"/>
            <w:gridSpan w:val="2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F760A" w:rsidRPr="00C42EE5" w:rsidRDefault="00DF760A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60A" w:rsidRPr="00C42EE5" w:rsidRDefault="00DF760A" w:rsidP="00DF76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F760A">
              <w:rPr>
                <w:rFonts w:ascii="Times New Roman" w:eastAsia="Times New Roman" w:hAnsi="Times New Roman" w:cs="Times New Roman"/>
                <w:sz w:val="20"/>
                <w:szCs w:val="20"/>
              </w:rPr>
              <w:t>год  достижения</w:t>
            </w:r>
          </w:p>
        </w:tc>
      </w:tr>
      <w:tr w:rsidR="00C42EE5" w:rsidRPr="00C42EE5" w:rsidTr="00DF760A">
        <w:trPr>
          <w:trHeight w:val="33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14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16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17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19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21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23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24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2EE5">
              <w:rPr>
                <w:rFonts w:ascii="Times New Roman" w:eastAsia="Times New Roman" w:hAnsi="Times New Roman" w:cs="Times New Roman"/>
                <w:sz w:val="14"/>
                <w:szCs w:val="14"/>
              </w:rPr>
              <w:t>26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2EE5" w:rsidRPr="00C42EE5" w:rsidRDefault="00C42EE5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484314" w:rsidRPr="00C42EE5" w:rsidTr="00993798">
        <w:trPr>
          <w:trHeight w:val="5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Программа , всего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14 701,8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87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1  " Развитие физической культуры и спорта на территории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14 701,8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9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Подпрограмма 1  "Массовая физкультурно-оздоровительная и спортивная работа в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14 701,8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9 253,2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7 477,8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69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1 "Развитие массового спорта и физкультурно-оздоровительного движения среди всех возрастных групп и категорий населения ЗАТО Озерный Тверской области, включая лиц с ограниченными возможностями здоровья и инвалидов"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116,0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30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1.                                                         "Увеличение доли обучающихся и студентов систематически занимающегося физической культурой и спортом, в общей численности обучающихся и студентов"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47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2.                                                         "Увеличение доли лиц с ограниченными возможностями и инвалидов, систематически занимающегося физической культурой и спортом, в общей численности данной категории населения"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9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3   "Удельный вес населения, систематически занимающихся физической культурой и спортом" 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24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4.                                                         "Увеличение доли граждан занимающихся физической культурой и спортом по месту работы, в общей численности населения занятого в экономике"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32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5.                                                         "Увеличение численности населения, принявшего участие в муниципальных спортивно-массовых мероприятиях, соревнованиях и турнирах" 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08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6.                                                       "Доля зарегистрированных на сайте </w:t>
            </w:r>
            <w:proofErr w:type="spell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www.gto.ru</w:t>
            </w:r>
            <w:proofErr w:type="spell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жителей ЗАТО Озерный от общей численности жителей ЗАТО Озерный"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7,7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59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7.                                                                   "Доля жителей ЗАТО Озерный, выполнивших нормативы комплекса ГТО, в общей численности населения ЗАТО Озерный, принявшего участие в выполнении нормативов комплекса ГТО"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58,6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8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  1.1  "Организация проведения спортивно-массовых мероприятий, направленных на физическое воспитание всех возрастных групп и категорий населения, включая лиц с ограниченными возможностями здоровья и инвалидов"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97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 1 "Количество участников областных, региональных и всероссийских соревнований и массовых физкультурно-оздоровительных мероприятий"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единиц  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267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18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1.2 "Организация участия спортсменов ЗАТО Озерный Тверской области в областных, региональных и всероссийских соревнованиях и массовых физкультурно-оздоровительных мероприятиях"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45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Задача 2 "Развитие спортивной инфраструктуры, укрепление материально-технической базы учреждений физкультурно-спортивной направленности  за счет реализации муниципальных и областных проектов"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14 585,8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9 137,2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08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1 "Расходы на физкультурно-оздоровительные услуги из расчета на одного человека, систематически занимающегося физической культурой и </w:t>
            </w: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спортом"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рублей/чел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8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 2 "Количество посещений спортивного сооружения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</w:t>
            </w:r>
            <w:proofErr w:type="spellEnd"/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94 000,0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98 000,0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100 000,0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27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Г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1.1  "Создание условий для занятий физической культурой и спортом, повышения качества и разнообразие услуг в спортивном сооружении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11 592,9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9 137,2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7 361,8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45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1  "Количество разработанных  проектов нормативных правовых актов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032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В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 1.2  "Приобретение и установка плоскостных сооружений. Приобретение и установка оборудования на плоскостные спортивные сооружения".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632,9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46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Административное мероприятие  1.1 "Разработка проектов нормативных правовых актов ЗАТО Озерный Тверской области  по вопросам, относящимся к сфере ведения Отдела культуры и спорта администрации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00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0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1.3 "Субсидии на приобретение и установку плоскостных спортивных сооружений и оборудования на плоскостные спортивные сооружения в ЗАТО Озерный"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тыс. рублей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2 360,0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984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1  "Количество заседаний координационного совета Отдела культуры и спорта администрации ЗАТО Озерный Тверской области"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26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Административное мероприятие  1.1 "Организация и проведение заседаний координационного совета Отдела культуры и спорта администрации ЗАТО Озерный Тверской области""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05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 1  "Увеличение доли занимающихся в учреждениях спортивной направленных  в возрасте 6-15 лет в общей численности данной возрастной группы"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0,5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08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Показатель  2  "Увеличение доли учащихся, имеющих массовые разряды (2 </w:t>
            </w:r>
            <w:proofErr w:type="spellStart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спортразряд</w:t>
            </w:r>
            <w:proofErr w:type="spellEnd"/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ниже), в общей численности занимающихся в учреждении спортивной направленности"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0,2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540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1. "Организация проведения спортивных мероприятий"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1068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Показатель 1. "Увеличение количества призовых мест (медалей), завоеванных спортсменами ЗАТО Озерный на областных, российских и международных соревнованиях"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единиц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84314" w:rsidRPr="00C42EE5" w:rsidTr="00993798">
        <w:trPr>
          <w:trHeight w:val="795"/>
        </w:trPr>
        <w:tc>
          <w:tcPr>
            <w:tcW w:w="2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2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Cambria" w:eastAsia="Times New Roman" w:hAnsi="Cambria" w:cs="Calibri"/>
                <w:sz w:val="20"/>
                <w:szCs w:val="20"/>
              </w:rPr>
            </w:pPr>
            <w:r w:rsidRPr="00C42EE5">
              <w:rPr>
                <w:rFonts w:ascii="Cambria" w:eastAsia="Times New Roman" w:hAnsi="Cambria" w:cs="Calibri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Мероприятие 1. "Создание условий для участия спортсменов на областных и российских соревнованиях"</w:t>
            </w:r>
          </w:p>
        </w:tc>
        <w:tc>
          <w:tcPr>
            <w:tcW w:w="85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42EE5">
              <w:rPr>
                <w:rFonts w:ascii="Times New Roman" w:eastAsia="Times New Roman" w:hAnsi="Times New Roman" w:cs="Times New Roman"/>
                <w:sz w:val="20"/>
                <w:szCs w:val="20"/>
              </w:rPr>
              <w:t>да-1/нет-0</w:t>
            </w:r>
          </w:p>
        </w:tc>
        <w:tc>
          <w:tcPr>
            <w:tcW w:w="127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484314" w:rsidRDefault="00484314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84314" w:rsidRPr="00C42EE5" w:rsidRDefault="00484314" w:rsidP="00C42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C42EE5" w:rsidRPr="00C42EE5" w:rsidTr="00DF760A">
        <w:trPr>
          <w:trHeight w:val="288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382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42EE5" w:rsidRPr="00C42EE5" w:rsidRDefault="00C42EE5" w:rsidP="00C42E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C42EE5" w:rsidRPr="00C42EE5" w:rsidRDefault="00C42EE5">
      <w:pPr>
        <w:rPr>
          <w:sz w:val="20"/>
          <w:szCs w:val="20"/>
        </w:rPr>
      </w:pPr>
    </w:p>
    <w:sectPr w:rsidR="00C42EE5" w:rsidRPr="00C42EE5" w:rsidSect="00C42EE5">
      <w:pgSz w:w="16838" w:h="11906" w:orient="landscape"/>
      <w:pgMar w:top="426" w:right="1134" w:bottom="170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42EE5"/>
    <w:rsid w:val="00484314"/>
    <w:rsid w:val="00C42EE5"/>
    <w:rsid w:val="00DF76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98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1245</Words>
  <Characters>7097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2018-07-16T07:01:00Z</dcterms:created>
  <dcterms:modified xsi:type="dcterms:W3CDTF">2018-07-16T07:58:00Z</dcterms:modified>
</cp:coreProperties>
</file>